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rtl w:val="0"/>
        </w:rPr>
        <w:t xml:space="preserve">Ionic compounds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electrons are shared</w:t>
      </w:r>
    </w:p>
    <w:p w:rsidR="00000000" w:rsidDel="00000000" w:rsidP="00000000" w:rsidRDefault="00000000" w:rsidRPr="00000000" w14:paraId="00000002">
      <w:pPr>
        <w:ind w:left="144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  → only form when the compound is a lower energy state than the individual atoms/ions alone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/>
      </w:pPr>
      <m:oMath>
        <m:r>
          <w:rPr/>
          <m:t xml:space="preserve">Coulomb's law ∝ lattice energy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Lattice energy </w:t>
      </w:r>
      <m:oMath>
        <m:r>
          <w:rPr/>
          <m:t xml:space="preserve">(</m:t>
        </m:r>
        <m:r>
          <w:rPr/>
          <m:t>Δ</m:t>
        </m:r>
        <m:r>
          <w:rPr/>
          <m:t xml:space="preserve">H</m:t>
        </m:r>
      </m:oMath>
      <m:oMath>
        <m:r>
          <w:rPr>
            <w:sz w:val="14"/>
            <w:szCs w:val="14"/>
          </w:rPr>
          <m:t xml:space="preserve">latt</m:t>
        </m:r>
      </m:oMath>
      <m:oMath>
        <m:r>
          <w:rPr/>
          <m:t xml:space="preserve"> or U)</m:t>
        </m:r>
      </m:oMath>
      <w:r w:rsidDel="00000000" w:rsidR="00000000" w:rsidRPr="00000000">
        <w:rPr>
          <w:rtl w:val="0"/>
        </w:rPr>
        <w:t xml:space="preserve">: energy needed to form a crystal </w:t>
      </w:r>
    </w:p>
    <w:p w:rsidR="00000000" w:rsidDel="00000000" w:rsidP="00000000" w:rsidRDefault="00000000" w:rsidRPr="00000000" w14:paraId="00000007">
      <w:pPr>
        <w:ind w:left="720" w:firstLine="72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↳EXOTHERMIC (-)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Heat of solution </w:t>
      </w:r>
      <m:oMath>
        <m:r>
          <w:rPr/>
          <m:t xml:space="preserve">(</m:t>
        </m:r>
        <m:r>
          <w:rPr/>
          <m:t>Δ</m:t>
        </m:r>
        <m:r>
          <w:rPr/>
          <m:t xml:space="preserve">H</m:t>
        </m:r>
      </m:oMath>
      <m:oMath>
        <m:r>
          <w:rPr>
            <w:sz w:val="14"/>
            <w:szCs w:val="14"/>
          </w:rPr>
          <m:t xml:space="preserve">sol'n</m:t>
        </m:r>
      </m:oMath>
      <m:oMath>
        <m:r>
          <w:rPr/>
          <m:t xml:space="preserve">)</m:t>
        </m:r>
      </m:oMath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: energy involved in going from solid→ liquid state</w:t>
      </w:r>
    </w:p>
    <w:p w:rsidR="00000000" w:rsidDel="00000000" w:rsidP="00000000" w:rsidRDefault="00000000" w:rsidRPr="00000000" w14:paraId="00000009">
      <w:pPr>
        <w:ind w:left="720" w:firstLine="72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↳ ENDOTHERMIC (+)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Atomization (sublimation) energy </w:t>
      </w:r>
      <m:oMath>
        <m:r>
          <w:rPr/>
          <m:t xml:space="preserve">(</m:t>
        </m:r>
        <m:r>
          <w:rPr/>
          <m:t>Δ</m:t>
        </m:r>
        <m:r>
          <w:rPr/>
          <m:t xml:space="preserve">H</m:t>
        </m:r>
      </m:oMath>
      <m:oMath>
        <m:r>
          <w:rPr>
            <w:sz w:val="14"/>
            <w:szCs w:val="14"/>
          </w:rPr>
          <m:t xml:space="preserve">sub</m:t>
        </m:r>
      </m:oMath>
      <m:oMath>
        <m:r>
          <w:rPr/>
          <m:t xml:space="preserve"> or </m:t>
        </m:r>
        <m:r>
          <w:rPr/>
          <m:t>Δ</m:t>
        </m:r>
        <m:r>
          <w:rPr/>
          <m:t xml:space="preserve">H</m:t>
        </m:r>
      </m:oMath>
      <m:oMath>
        <m:r>
          <w:rPr>
            <w:sz w:val="14"/>
            <w:szCs w:val="14"/>
          </w:rPr>
          <m:t xml:space="preserve">atom</m:t>
        </m:r>
      </m:oMath>
      <m:oMath>
        <m:r>
          <w:rPr/>
          <m:t xml:space="preserve">)</m:t>
        </m:r>
      </m:oMath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: energy needed to go from solid→ gaseous state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720" w:firstLine="72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↳ ENDOTHERMIC (+)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Ionization energy </w:t>
      </w:r>
      <m:oMath>
        <m:r>
          <w:rPr/>
          <m:t xml:space="preserve">(I.E)</m:t>
        </m:r>
      </m:oMath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: energy required to remove an electron and turn an atom→ ion</w:t>
      </w:r>
    </w:p>
    <w:p w:rsidR="00000000" w:rsidDel="00000000" w:rsidP="00000000" w:rsidRDefault="00000000" w:rsidRPr="00000000" w14:paraId="0000000D">
      <w:pPr>
        <w:ind w:left="720" w:firstLine="72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↳ ENDOTHERMIC (+)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Bond enthalpy (dissociation) </w:t>
      </w:r>
      <m:oMath>
        <m:r>
          <w:rPr/>
          <m:t xml:space="preserve">(B.E or </m:t>
        </m:r>
        <m:r>
          <w:rPr/>
          <m:t>Δ</m:t>
        </m:r>
        <m:r>
          <w:rPr/>
          <m:t xml:space="preserve">H</m:t>
        </m:r>
      </m:oMath>
      <m:oMath>
        <m:r>
          <w:rPr>
            <w:sz w:val="14"/>
            <w:szCs w:val="14"/>
          </w:rPr>
          <m:t xml:space="preserve">dissociation</m:t>
        </m:r>
      </m:oMath>
      <m:oMath>
        <m:r>
          <w:rPr/>
          <m:t xml:space="preserve">)</m:t>
        </m:r>
      </m:oMath>
      <w:r w:rsidDel="00000000" w:rsidR="00000000" w:rsidRPr="00000000">
        <w:rPr>
          <w:rtl w:val="0"/>
        </w:rPr>
        <w:t xml:space="preserve">: energy required to break a bond</w:t>
      </w:r>
    </w:p>
    <w:p w:rsidR="00000000" w:rsidDel="00000000" w:rsidP="00000000" w:rsidRDefault="00000000" w:rsidRPr="00000000" w14:paraId="0000000F">
      <w:pPr>
        <w:ind w:left="720" w:firstLine="72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↳ ENDOTHERMIC (+)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Electron affinity </w:t>
      </w:r>
      <m:oMath>
        <m:r>
          <w:rPr/>
          <m:t xml:space="preserve">(E.A)</m:t>
        </m:r>
      </m:oMath>
      <w:r w:rsidDel="00000000" w:rsidR="00000000" w:rsidRPr="00000000">
        <w:rPr>
          <w:rtl w:val="0"/>
        </w:rPr>
        <w:t xml:space="preserve">: energy involved in adding an electron to an atom turning it into an 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720" w:firstLine="72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↳ EXOTHERMIC (-)</w:t>
      </w:r>
    </w:p>
    <w:p w:rsidR="00000000" w:rsidDel="00000000" w:rsidP="00000000" w:rsidRDefault="00000000" w:rsidRPr="00000000" w14:paraId="00000012">
      <w:pPr>
        <w:ind w:left="0" w:firstLine="0"/>
        <w:rPr/>
      </w:pPr>
      <w:r w:rsidDel="00000000" w:rsidR="00000000" w:rsidRPr="00000000">
        <w:rPr>
          <w:rtl w:val="0"/>
        </w:rPr>
        <w:t xml:space="preserve">Heat of formation </w:t>
      </w:r>
      <m:oMath>
        <m:r>
          <w:rPr/>
          <m:t xml:space="preserve">(</m:t>
        </m:r>
        <m:r>
          <w:rPr/>
          <m:t>Δ</m:t>
        </m:r>
        <m:r>
          <w:rPr/>
          <m:t xml:space="preserve">H</m:t>
        </m:r>
      </m:oMath>
      <m:oMath>
        <m:r>
          <w:rPr>
            <w:sz w:val="14"/>
            <w:szCs w:val="14"/>
          </w:rPr>
          <m:t xml:space="preserve">f</m:t>
        </m:r>
      </m:oMath>
      <m:oMath>
        <m:r>
          <w:rPr/>
          <m:t xml:space="preserve">°)</m:t>
        </m:r>
      </m:oMath>
      <w:r w:rsidDel="00000000" w:rsidR="00000000" w:rsidRPr="00000000">
        <w:rPr>
          <w:rtl w:val="0"/>
        </w:rPr>
        <w:t xml:space="preserve">: heat involved in the formation of an ionic compound</w:t>
      </w:r>
    </w:p>
    <w:p w:rsidR="00000000" w:rsidDel="00000000" w:rsidP="00000000" w:rsidRDefault="00000000" w:rsidRPr="00000000" w14:paraId="00000013">
      <w:pPr>
        <w:ind w:left="720" w:firstLine="72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↳ EXOTHERMIC (-)</w:t>
      </w:r>
    </w:p>
    <w:p w:rsidR="00000000" w:rsidDel="00000000" w:rsidP="00000000" w:rsidRDefault="00000000" w:rsidRPr="00000000" w14:paraId="00000014">
      <w:pPr>
        <w:ind w:left="0" w:firstLine="0"/>
        <w:rPr/>
      </w:pPr>
      <w:r w:rsidDel="00000000" w:rsidR="00000000" w:rsidRPr="00000000">
        <w:rPr>
          <w:rtl w:val="0"/>
        </w:rPr>
        <w:t xml:space="preserve">Heat of hydration </w:t>
      </w:r>
      <m:oMath>
        <m:r>
          <w:rPr/>
          <m:t xml:space="preserve">(</m:t>
        </m:r>
        <m:r>
          <w:rPr/>
          <m:t>Δ</m:t>
        </m:r>
        <m:r>
          <w:rPr/>
          <m:t xml:space="preserve">H</m:t>
        </m:r>
      </m:oMath>
      <m:oMath>
        <m:r>
          <w:rPr>
            <w:sz w:val="14"/>
            <w:szCs w:val="14"/>
          </w:rPr>
          <m:t xml:space="preserve">hydr</m:t>
        </m:r>
      </m:oMath>
      <m:oMath>
        <m:r>
          <w:rPr/>
          <m:t xml:space="preserve">)</m:t>
        </m:r>
      </m:oMath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: energy involved in the (favorable) transition from ion in gas state→ hydrated ions</w:t>
      </w:r>
    </w:p>
    <w:p w:rsidR="00000000" w:rsidDel="00000000" w:rsidP="00000000" w:rsidRDefault="00000000" w:rsidRPr="00000000" w14:paraId="00000015">
      <w:pPr>
        <w:ind w:left="720" w:firstLine="72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↳ EXOTHERMIC (-)</w:t>
      </w:r>
    </w:p>
    <w:p w:rsidR="00000000" w:rsidDel="00000000" w:rsidP="00000000" w:rsidRDefault="00000000" w:rsidRPr="00000000" w14:paraId="00000016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sz w:val="24"/>
          <w:szCs w:val="24"/>
        </w:rPr>
      </w:pPr>
      <m:oMath>
        <m:r>
          <m:t>Δ</m:t>
        </m:r>
        <m:r>
          <w:rPr>
            <w:sz w:val="24"/>
            <w:szCs w:val="24"/>
          </w:rPr>
          <m:t xml:space="preserve">H</m:t>
        </m:r>
      </m:oMath>
      <m:oMath>
        <m:r>
          <w:rPr>
            <w:sz w:val="16"/>
            <w:szCs w:val="16"/>
          </w:rPr>
          <m:t xml:space="preserve">f</m:t>
        </m:r>
      </m:oMath>
      <m:oMath>
        <m:r>
          <w:rPr>
            <w:sz w:val="24"/>
            <w:szCs w:val="24"/>
          </w:rPr>
          <m:t xml:space="preserve">° </m:t>
        </m:r>
      </m:oMath>
      <w:r w:rsidDel="00000000" w:rsidR="00000000" w:rsidRPr="00000000">
        <w:rPr>
          <w:sz w:val="24"/>
          <w:szCs w:val="24"/>
          <w:rtl w:val="0"/>
        </w:rPr>
        <w:t xml:space="preserve">= </w:t>
      </w:r>
      <m:oMath>
        <m:r>
          <m:t>Δ</m:t>
        </m:r>
        <m:r>
          <w:rPr>
            <w:sz w:val="24"/>
            <w:szCs w:val="24"/>
          </w:rPr>
          <m:t xml:space="preserve">H</m:t>
        </m:r>
      </m:oMath>
      <m:oMath>
        <m:r>
          <w:rPr>
            <w:sz w:val="16"/>
            <w:szCs w:val="16"/>
          </w:rPr>
          <m:t xml:space="preserve">sub</m:t>
        </m:r>
      </m:oMath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 + </w:t>
      </w:r>
      <m:oMath>
        <m:r>
          <w:rPr>
            <w:sz w:val="24"/>
            <w:szCs w:val="24"/>
          </w:rPr>
          <m:t xml:space="preserve">B.E</m:t>
        </m:r>
      </m:oMath>
      <w:r w:rsidDel="00000000" w:rsidR="00000000" w:rsidRPr="00000000">
        <w:rPr>
          <w:sz w:val="24"/>
          <w:szCs w:val="24"/>
          <w:rtl w:val="0"/>
        </w:rPr>
        <w:t xml:space="preserve"> + </w:t>
      </w:r>
      <m:oMath>
        <m:r>
          <w:rPr>
            <w:sz w:val="24"/>
            <w:szCs w:val="24"/>
          </w:rPr>
          <m:t xml:space="preserve">I.E</m:t>
        </m:r>
      </m:oMath>
      <w:r w:rsidDel="00000000" w:rsidR="00000000" w:rsidRPr="00000000">
        <w:rPr>
          <w:sz w:val="24"/>
          <w:szCs w:val="24"/>
          <w:rtl w:val="0"/>
        </w:rPr>
        <w:t xml:space="preserve"> + </w:t>
      </w:r>
      <m:oMath>
        <m:r>
          <w:rPr>
            <w:sz w:val="24"/>
            <w:szCs w:val="24"/>
          </w:rPr>
          <m:t xml:space="preserve">E.A</m:t>
        </m:r>
      </m:oMath>
      <w:r w:rsidDel="00000000" w:rsidR="00000000" w:rsidRPr="00000000">
        <w:rPr>
          <w:sz w:val="24"/>
          <w:szCs w:val="24"/>
          <w:rtl w:val="0"/>
        </w:rPr>
        <w:t xml:space="preserve"> + </w:t>
      </w:r>
      <m:oMath>
        <m:r>
          <m:t>Δ</m:t>
        </m:r>
        <m:r>
          <w:rPr>
            <w:sz w:val="24"/>
            <w:szCs w:val="24"/>
          </w:rPr>
          <m:t xml:space="preserve">H</m:t>
        </m:r>
      </m:oMath>
      <m:oMath>
        <m:r>
          <w:rPr>
            <w:sz w:val="16"/>
            <w:szCs w:val="16"/>
          </w:rPr>
          <m:t xml:space="preserve">latt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IONIC COMPOUNDS FORM DUE TO LATTICE ENERGY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ab/>
        <w:t xml:space="preserve">→ since lattice energy is exothermic (negative) it is basically bonus energy (it's like a reward)</w:t>
      </w:r>
    </w:p>
    <w:p w:rsidR="00000000" w:rsidDel="00000000" w:rsidP="00000000" w:rsidRDefault="00000000" w:rsidRPr="00000000" w14:paraId="0000001B">
      <w:pPr>
        <w:ind w:left="720" w:firstLine="72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LATTICE ENERGY IS WHAT MAKES FORMING AN IONIC COMPOUND FAVORABLE </w:t>
      </w:r>
      <w:r w:rsidDel="00000000" w:rsidR="00000000" w:rsidRPr="00000000">
        <w:drawing>
          <wp:anchor allowOverlap="1" behindDoc="0" distB="57150" distT="57150" distL="57150" distR="57150" hidden="0" layoutInCell="1" locked="0" relativeHeight="0" simplePos="0">
            <wp:simplePos x="0" y="0"/>
            <wp:positionH relativeFrom="column">
              <wp:posOffset>3448050</wp:posOffset>
            </wp:positionH>
            <wp:positionV relativeFrom="paragraph">
              <wp:posOffset>236125</wp:posOffset>
            </wp:positionV>
            <wp:extent cx="1176338" cy="415774"/>
            <wp:effectExtent b="0" l="0" r="0" t="0"/>
            <wp:wrapSquare wrapText="bothSides" distB="57150" distT="57150" distL="57150" distR="57150"/>
            <wp:docPr id="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76338" cy="41577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C">
      <w:pPr>
        <w:ind w:left="720"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720" w:firstLine="720"/>
        <w:rPr>
          <w:sz w:val="28"/>
          <w:szCs w:val="28"/>
        </w:rPr>
      </w:pPr>
      <m:oMath>
        <m:r>
          <w:rPr/>
          <m:t xml:space="preserve">Lattice energy (U) = k</m:t>
        </m:r>
      </m:oMath>
      <m:oMath>
        <m:d>
          <m:dPr>
            <m:begChr m:val="("/>
            <m:endChr m:val=")"/>
          </m:dPr>
          <m:e>
            <m:f>
              <m:fPr>
                <m:ctrlPr>
                  <w:rPr>
                    <w:sz w:val="28"/>
                    <w:szCs w:val="28"/>
                  </w:rPr>
                </m:ctrlPr>
              </m:fPr>
              <m:num>
                <m:r>
                  <w:rPr>
                    <w:sz w:val="28"/>
                    <w:szCs w:val="28"/>
                  </w:rPr>
                  <m:t xml:space="preserve">Q₁Q₂</m:t>
                </m:r>
              </m:num>
              <m:den>
                <m:sSup>
                  <m:sSupPr>
                    <m:ctrlPr>
                      <w:rPr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sz w:val="28"/>
                        <w:szCs w:val="28"/>
                      </w:rPr>
                      <m:t xml:space="preserve">R</m:t>
                    </m:r>
                  </m:e>
                  <m:sup>
                    <m:r>
                      <w:rPr>
                        <w:sz w:val="28"/>
                        <w:szCs w:val="28"/>
                      </w:rPr>
                      <m:t xml:space="preserve">2</m:t>
                    </m:r>
                  </m:sup>
                </m:sSup>
              </m:den>
            </m:f>
          </m:e>
        </m:d>
      </m:oMath>
      <w:r w:rsidDel="00000000" w:rsidR="00000000" w:rsidRPr="00000000">
        <w:rPr>
          <w:sz w:val="28"/>
          <w:szCs w:val="28"/>
          <w:rtl w:val="0"/>
        </w:rPr>
        <w:t xml:space="preserve">       </w:t>
      </w:r>
      <w:r w:rsidDel="00000000" w:rsidR="00000000" w:rsidRPr="00000000">
        <w:drawing>
          <wp:anchor allowOverlap="1" behindDoc="0" distB="57150" distT="57150" distL="57150" distR="57150" hidden="0" layoutInCell="1" locked="0" relativeHeight="0" simplePos="0">
            <wp:simplePos x="0" y="0"/>
            <wp:positionH relativeFrom="column">
              <wp:posOffset>3448050</wp:posOffset>
            </wp:positionH>
            <wp:positionV relativeFrom="paragraph">
              <wp:posOffset>285750</wp:posOffset>
            </wp:positionV>
            <wp:extent cx="2843213" cy="852964"/>
            <wp:effectExtent b="0" l="0" r="0" t="0"/>
            <wp:wrapSquare wrapText="bothSides" distB="57150" distT="57150" distL="57150" distR="57150"/>
            <wp:docPr id="10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43213" cy="85296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E">
      <w:pPr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720" w:firstLine="720"/>
        <w:rPr/>
      </w:pPr>
      <m:oMath>
        <m:r>
          <w:rPr/>
          <m:t xml:space="preserve">V= 2.31</m:t>
        </m:r>
        <m:r>
          <w:rPr/>
          <m:t>×</m:t>
        </m:r>
        <m:sSup>
          <m:sSupPr>
            <m:ctrlPr>
              <w:rPr/>
            </m:ctrlPr>
          </m:sSupPr>
          <m:e>
            <m:r>
              <w:rPr/>
              <m:t xml:space="preserve">10</m:t>
            </m:r>
          </m:e>
          <m:sup>
            <m:r>
              <w:rPr/>
              <m:t xml:space="preserve">-19</m:t>
            </m:r>
          </m:sup>
        </m:sSup>
      </m:oMath>
      <m:oMath>
        <m:d>
          <m:dPr>
            <m:begChr m:val="("/>
            <m:endChr m:val=")"/>
          </m:dPr>
          <m:e>
            <m:f>
              <m:fPr>
                <m:ctrlPr>
                  <w:rPr>
                    <w:sz w:val="34"/>
                    <w:szCs w:val="34"/>
                  </w:rPr>
                </m:ctrlPr>
              </m:fPr>
              <m:num>
                <m:r>
                  <w:rPr>
                    <w:sz w:val="34"/>
                    <w:szCs w:val="34"/>
                  </w:rPr>
                  <m:t xml:space="preserve">Q₁Q₂</m:t>
                </m:r>
              </m:num>
              <m:den>
                <m:r>
                  <w:rPr>
                    <w:sz w:val="34"/>
                    <w:szCs w:val="34"/>
                  </w:rPr>
                  <m:t xml:space="preserve">r</m:t>
                </m:r>
              </m:den>
            </m:f>
          </m:e>
        </m:d>
      </m:oMath>
      <w:r w:rsidDel="00000000" w:rsidR="00000000" w:rsidRPr="00000000">
        <w:rPr>
          <w:sz w:val="28"/>
          <w:szCs w:val="28"/>
          <w:rtl w:val="0"/>
        </w:rPr>
        <w:t xml:space="preserve">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0" w:firstLine="0"/>
        <w:rPr/>
      </w:pPr>
      <w:r w:rsidDel="00000000" w:rsidR="00000000" w:rsidRPr="00000000">
        <w:rPr>
          <w:rtl w:val="0"/>
        </w:rPr>
        <w:t xml:space="preserve">When comparing atoms of similar size:</w:t>
      </w:r>
    </w:p>
    <w:p w:rsidR="00000000" w:rsidDel="00000000" w:rsidP="00000000" w:rsidRDefault="00000000" w:rsidRPr="00000000" w14:paraId="0000002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0" w:firstLine="0"/>
        <w:rPr/>
      </w:pPr>
      <w:r w:rsidDel="00000000" w:rsidR="00000000" w:rsidRPr="00000000">
        <w:rPr>
          <w:rtl w:val="0"/>
        </w:rPr>
        <w:t xml:space="preserve">When finding the larger atom or ion;</w:t>
      </w:r>
    </w:p>
    <w:p w:rsidR="00000000" w:rsidDel="00000000" w:rsidP="00000000" w:rsidRDefault="00000000" w:rsidRPr="00000000" w14:paraId="00000026">
      <w:pPr>
        <w:ind w:left="0" w:firstLine="720"/>
        <w:rPr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0" w:firstLine="72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Of the same atom→ More electrons (negative charge) = larger </w:t>
      </w:r>
    </w:p>
    <w:p w:rsidR="00000000" w:rsidDel="00000000" w:rsidP="00000000" w:rsidRDefault="00000000" w:rsidRPr="00000000" w14:paraId="00000028">
      <w:pPr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ab/>
        <w:tab/>
        <w:t xml:space="preserve">   </w:t>
        <w:tab/>
        <w:t xml:space="preserve">     → More protons (positive charge) = smaller</w:t>
      </w:r>
    </w:p>
    <w:p w:rsidR="00000000" w:rsidDel="00000000" w:rsidP="00000000" w:rsidRDefault="00000000" w:rsidRPr="00000000" w14:paraId="00000029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For noble gasses vs other elements→</w:t>
      </w:r>
      <w:r w:rsidDel="00000000" w:rsidR="00000000" w:rsidRPr="00000000">
        <w:rPr>
          <w:rtl w:val="0"/>
        </w:rPr>
        <w:t xml:space="preserve"> full shell is largest</w:t>
      </w:r>
      <w:r w:rsidDel="00000000" w:rsidR="00000000" w:rsidRPr="00000000">
        <w:rPr>
          <w:rtl w:val="0"/>
        </w:rPr>
        <w:t xml:space="preserve">, even when comparing atoms with the same number</w:t>
      </w:r>
    </w:p>
    <w:p w:rsidR="00000000" w:rsidDel="00000000" w:rsidP="00000000" w:rsidRDefault="00000000" w:rsidRPr="00000000" w14:paraId="0000002B">
      <w:pPr>
        <w:ind w:left="2880" w:firstLine="720"/>
        <w:rPr/>
      </w:pPr>
      <w:r w:rsidDel="00000000" w:rsidR="00000000" w:rsidRPr="00000000">
        <w:rPr>
          <w:rtl w:val="0"/>
        </w:rPr>
        <w:t xml:space="preserve">   of electrons</w:t>
      </w:r>
    </w:p>
    <w:p w:rsidR="00000000" w:rsidDel="00000000" w:rsidP="00000000" w:rsidRDefault="00000000" w:rsidRPr="00000000" w14:paraId="0000002C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0" w:firstLine="0"/>
        <w:rPr/>
      </w:pPr>
      <w:r w:rsidDel="00000000" w:rsidR="00000000" w:rsidRPr="00000000">
        <w:rPr>
          <w:b w:val="1"/>
          <w:rtl w:val="0"/>
        </w:rPr>
        <w:t xml:space="preserve">Isoelectronic atoms/ions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have the same electron configuration→ the one with the lowest effective nuclear</w:t>
      </w:r>
    </w:p>
    <w:p w:rsidR="00000000" w:rsidDel="00000000" w:rsidP="00000000" w:rsidRDefault="00000000" w:rsidRPr="00000000" w14:paraId="0000002E">
      <w:pPr>
        <w:ind w:left="1440" w:firstLine="72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       charge→ least protons→ is largest</w:t>
      </w:r>
    </w:p>
    <w:p w:rsidR="00000000" w:rsidDel="00000000" w:rsidP="00000000" w:rsidRDefault="00000000" w:rsidRPr="00000000" w14:paraId="0000002F">
      <w:pPr>
        <w:ind w:left="1440"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0" w:firstLine="0"/>
        <w:rPr/>
      </w:pPr>
      <w:r w:rsidDel="00000000" w:rsidR="00000000" w:rsidRPr="00000000">
        <w:rPr>
          <w:b w:val="1"/>
          <w:rtl w:val="0"/>
        </w:rPr>
        <w:t xml:space="preserve">Covalent bonds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when electrons are shared, not taken</w:t>
      </w:r>
    </w:p>
    <w:p w:rsidR="00000000" w:rsidDel="00000000" w:rsidP="00000000" w:rsidRDefault="00000000" w:rsidRPr="00000000" w14:paraId="00000031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When two of the same (or equally electronegative)  atoms bond covalently→ electrons are shared evenly </w:t>
      </w:r>
    </w:p>
    <w:p w:rsidR="00000000" w:rsidDel="00000000" w:rsidP="00000000" w:rsidRDefault="00000000" w:rsidRPr="00000000" w14:paraId="00000033">
      <w:pPr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ab/>
        <w:t xml:space="preserve">→ NONPOLAR</w:t>
      </w:r>
    </w:p>
    <w:p w:rsidR="00000000" w:rsidDel="00000000" w:rsidP="00000000" w:rsidRDefault="00000000" w:rsidRPr="00000000" w14:paraId="00000034">
      <w:pPr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When two unequally electronegative atoms bond covalently→ electrons shared unevenly</w:t>
      </w:r>
    </w:p>
    <w:p w:rsidR="00000000" w:rsidDel="00000000" w:rsidP="00000000" w:rsidRDefault="00000000" w:rsidRPr="00000000" w14:paraId="00000035">
      <w:pPr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ab/>
        <w:t xml:space="preserve">→ POLAR</w:t>
      </w:r>
    </w:p>
    <w:p w:rsidR="00000000" w:rsidDel="00000000" w:rsidP="00000000" w:rsidRDefault="00000000" w:rsidRPr="00000000" w14:paraId="00000036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Electronegativity→ the measure of an atom's ability to attract shared electrons towards itself </w:t>
      </w:r>
    </w:p>
    <w:p w:rsidR="00000000" w:rsidDel="00000000" w:rsidP="00000000" w:rsidRDefault="00000000" w:rsidRPr="00000000" w14:paraId="00000038">
      <w:pPr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ab/>
        <w:t xml:space="preserve">Top right corner→ high electronegativity</w:t>
      </w:r>
    </w:p>
    <w:p w:rsidR="00000000" w:rsidDel="00000000" w:rsidP="00000000" w:rsidRDefault="00000000" w:rsidRPr="00000000" w14:paraId="00000039">
      <w:pPr>
        <w:ind w:left="0" w:firstLine="72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Low left corner→ low electronegativity</w:t>
      </w:r>
      <w:r w:rsidDel="00000000" w:rsidR="00000000" w:rsidRPr="00000000">
        <w:drawing>
          <wp:anchor allowOverlap="1" behindDoc="0" distB="57150" distT="57150" distL="57150" distR="57150" hidden="0" layoutInCell="1" locked="0" relativeHeight="0" simplePos="0">
            <wp:simplePos x="0" y="0"/>
            <wp:positionH relativeFrom="column">
              <wp:posOffset>4148138</wp:posOffset>
            </wp:positionH>
            <wp:positionV relativeFrom="paragraph">
              <wp:posOffset>228600</wp:posOffset>
            </wp:positionV>
            <wp:extent cx="2690813" cy="1019175"/>
            <wp:effectExtent b="12700" l="12700" r="12700" t="12700"/>
            <wp:wrapSquare wrapText="bothSides" distB="57150" distT="57150" distL="57150" distR="57150"/>
            <wp:docPr id="13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 b="0" l="5545" r="8944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90813" cy="1019175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A">
      <w:pPr>
        <w:ind w:left="0"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Highly electronegative + low electronegativity→ Generally ionic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Equal electronegativity + equal electronegativity→ nonpolar covalent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Somewhat electronegative + slightly less electronegative→ polar covalent 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Low ionization energy→ low electronegativity</w:t>
      </w:r>
    </w:p>
    <w:p w:rsidR="00000000" w:rsidDel="00000000" w:rsidP="00000000" w:rsidRDefault="00000000" w:rsidRPr="00000000" w14:paraId="00000041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Low electron affinity→ low electronegativity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b w:val="1"/>
          <w:rtl w:val="0"/>
        </w:rPr>
        <w:t xml:space="preserve">HETERONUCLEAR DIATOMICS (2 different atoms)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DO NOT SHARE ELECTRONS EVENLY</w:t>
      </w:r>
      <w:r w:rsidDel="00000000" w:rsidR="00000000" w:rsidRPr="00000000">
        <w:drawing>
          <wp:anchor allowOverlap="1" behindDoc="0" distB="57150" distT="57150" distL="57150" distR="57150" hidden="0" layoutInCell="1" locked="0" relativeHeight="0" simplePos="0">
            <wp:simplePos x="0" y="0"/>
            <wp:positionH relativeFrom="column">
              <wp:posOffset>5367338</wp:posOffset>
            </wp:positionH>
            <wp:positionV relativeFrom="paragraph">
              <wp:posOffset>231251</wp:posOffset>
            </wp:positionV>
            <wp:extent cx="1281113" cy="982186"/>
            <wp:effectExtent b="0" l="0" r="0" t="0"/>
            <wp:wrapSquare wrapText="bothSides" distB="57150" distT="57150" distL="57150" distR="5715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9722" r="6944" t="10980"/>
                    <a:stretch>
                      <a:fillRect/>
                    </a:stretch>
                  </pic:blipFill>
                  <pic:spPr>
                    <a:xfrm>
                      <a:off x="0" y="0"/>
                      <a:ext cx="1281113" cy="98218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b w:val="1"/>
          <w:rtl w:val="0"/>
        </w:rPr>
        <w:t xml:space="preserve">DIPOLES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drawn with an arrow with a line through it indicating the positive end and pointing towards the negative end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b w:val="1"/>
          <w:rtl w:val="0"/>
        </w:rPr>
        <w:t xml:space="preserve">A DIPOLE MOMENT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A polar molecule with a center of positive charge AND a center of negative charge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ab/>
        <w:tab/>
        <w:t xml:space="preserve">         → Being polar is a prerequisite for having a dipole, but NOT ALL polar molecules have a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                                     dipole 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ab/>
        <w:tab/>
        <w:t xml:space="preserve">         → DIPOLES ARE VECTORS→ they can be added, subtracted, and cancel eachother out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b w:val="1"/>
          <w:rtl w:val="0"/>
        </w:rPr>
        <w:t xml:space="preserve">TO CALCULATE POLARITY OF A BOND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Take the electronegativity of 1 atom and subtract it from that of the second number</w:t>
      </w:r>
    </w:p>
    <w:p w:rsidR="00000000" w:rsidDel="00000000" w:rsidP="00000000" w:rsidRDefault="00000000" w:rsidRPr="00000000" w14:paraId="0000004F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jc w:val="left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NON POLAR→ no dipole moment :(</w:t>
      </w:r>
    </w:p>
    <w:p w:rsidR="00000000" w:rsidDel="00000000" w:rsidP="00000000" w:rsidRDefault="00000000" w:rsidRPr="00000000" w14:paraId="00000051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left"/>
        <w:rPr/>
      </w:pPr>
      <w:r w:rsidDel="00000000" w:rsidR="00000000" w:rsidRPr="00000000">
        <w:rPr>
          <w:rtl w:val="0"/>
        </w:rPr>
        <w:t xml:space="preserve">Dipoles &gt; induced dipoles</w:t>
      </w:r>
    </w:p>
    <w:p w:rsidR="00000000" w:rsidDel="00000000" w:rsidP="00000000" w:rsidRDefault="00000000" w:rsidRPr="00000000" w14:paraId="00000053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left"/>
        <w:rPr>
          <w:sz w:val="16"/>
          <w:szCs w:val="16"/>
        </w:rPr>
      </w:pPr>
      <w:r w:rsidDel="00000000" w:rsidR="00000000" w:rsidRPr="00000000">
        <w:rPr>
          <w:rtl w:val="0"/>
        </w:rPr>
        <w:t xml:space="preserve">Forming bonds can also be calculated with: </w:t>
        <w:tab/>
        <w:tab/>
        <w:tab/>
      </w:r>
      <m:oMath>
        <m:nary>
          <m:naryPr>
            <m:chr m:val="∑"/>
          </m:naryPr>
          <m:sub/>
          <m:sup/>
        </m:nary>
        <m:r>
          <w:rPr>
            <w:sz w:val="24"/>
            <w:szCs w:val="24"/>
          </w:rPr>
          <m:t xml:space="preserve">B.E</m:t>
        </m:r>
      </m:oMath>
      <m:oMath>
        <m:r>
          <w:rPr>
            <w:sz w:val="16"/>
            <w:szCs w:val="16"/>
          </w:rPr>
          <m:t xml:space="preserve">reactants</m:t>
        </m:r>
      </m:oMath>
      <m:oMath>
        <m:r>
          <w:rPr>
            <w:sz w:val="24"/>
            <w:szCs w:val="24"/>
          </w:rPr>
          <m:t xml:space="preserve"> - </m:t>
        </m:r>
        <m:nary>
          <m:naryPr>
            <m:chr m:val="∑"/>
            <m:ctrlPr>
              <w:rPr>
                <w:sz w:val="24"/>
                <w:szCs w:val="24"/>
              </w:rPr>
            </m:ctrlPr>
          </m:naryPr>
          <m:sub/>
          <m:sup/>
        </m:nary>
        <m:r>
          <w:rPr>
            <w:sz w:val="24"/>
            <w:szCs w:val="24"/>
          </w:rPr>
          <m:t xml:space="preserve">B.E</m:t>
        </m:r>
      </m:oMath>
      <m:oMath>
        <m:r>
          <w:rPr>
            <w:sz w:val="16"/>
            <w:szCs w:val="16"/>
          </w:rPr>
          <m:t xml:space="preserve">Products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jc w:val="left"/>
        <w:rPr>
          <w:b w:val="1"/>
        </w:rPr>
      </w:pPr>
      <w:r w:rsidDel="00000000" w:rsidR="00000000" w:rsidRPr="00000000">
        <w:rPr>
          <w:rtl w:val="0"/>
        </w:rPr>
        <w:t xml:space="preserve">★</w:t>
      </w:r>
      <w:r w:rsidDel="00000000" w:rsidR="00000000" w:rsidRPr="00000000">
        <w:rPr>
          <w:b w:val="1"/>
          <w:rtl w:val="0"/>
        </w:rPr>
        <w:t xml:space="preserve"> IN THE GAS PHASE THE </w:t>
      </w:r>
      <m:oMath>
        <m:r>
          <w:rPr>
            <w:b w:val="1"/>
            <w:sz w:val="24"/>
            <w:szCs w:val="24"/>
          </w:rPr>
          <m:t xml:space="preserve"> </m:t>
        </m:r>
        <m:nary>
          <m:naryPr>
            <m:chr m:val="∑"/>
            <m:ctrlPr>
              <w:rPr>
                <w:b w:val="1"/>
                <w:sz w:val="24"/>
                <w:szCs w:val="24"/>
              </w:rPr>
            </m:ctrlPr>
          </m:naryPr>
          <m:sub/>
          <m:sup/>
        </m:nary>
        <m:r>
          <w:rPr>
            <w:b w:val="1"/>
            <w:sz w:val="24"/>
            <w:szCs w:val="24"/>
          </w:rPr>
          <m:t>Δ</m:t>
        </m:r>
        <m:r>
          <w:rPr>
            <w:b w:val="1"/>
            <w:sz w:val="24"/>
            <w:szCs w:val="24"/>
          </w:rPr>
          <m:t xml:space="preserve">H</m:t>
        </m:r>
      </m:oMath>
      <m:oMath>
        <m:r>
          <w:rPr>
            <w:b w:val="1"/>
            <w:sz w:val="16"/>
            <w:szCs w:val="16"/>
          </w:rPr>
          <m:t xml:space="preserve">Products</m:t>
        </m:r>
      </m:oMath>
      <w:r w:rsidDel="00000000" w:rsidR="00000000" w:rsidRPr="00000000">
        <w:rPr>
          <w:b w:val="1"/>
          <w:sz w:val="16"/>
          <w:szCs w:val="16"/>
          <w:rtl w:val="0"/>
        </w:rPr>
        <w:t xml:space="preserve">  </w:t>
      </w:r>
      <w:r w:rsidDel="00000000" w:rsidR="00000000" w:rsidRPr="00000000">
        <w:rPr>
          <w:b w:val="1"/>
          <w:rtl w:val="0"/>
        </w:rPr>
        <w:t xml:space="preserve">FORMED SHOULD BE EXOTHERMIC! (NEGATIVE)</w:t>
      </w:r>
    </w:p>
    <w:p w:rsidR="00000000" w:rsidDel="00000000" w:rsidP="00000000" w:rsidRDefault="00000000" w:rsidRPr="00000000" w14:paraId="00000056">
      <w:pPr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ind w:left="0" w:firstLine="0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ind w:left="0" w:firstLine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LEWIS STRUCTURES</w:t>
      </w:r>
    </w:p>
    <w:p w:rsidR="00000000" w:rsidDel="00000000" w:rsidP="00000000" w:rsidRDefault="00000000" w:rsidRPr="00000000" w14:paraId="0000005B">
      <w:pPr>
        <w:ind w:left="0" w:firstLine="0"/>
        <w:jc w:val="left"/>
        <w:rPr>
          <w:b w:val="1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left="0" w:firstLine="0"/>
        <w:jc w:val="left"/>
        <w:rPr>
          <w:rFonts w:ascii="Lexend SemiBold" w:cs="Lexend SemiBold" w:eastAsia="Lexend SemiBold" w:hAnsi="Lexend SemiBold"/>
        </w:rPr>
      </w:pPr>
      <w:r w:rsidDel="00000000" w:rsidR="00000000" w:rsidRPr="00000000">
        <w:rPr>
          <w:rFonts w:ascii="Lexend SemiBold" w:cs="Lexend SemiBold" w:eastAsia="Lexend SemiBold" w:hAnsi="Lexend SemiBold"/>
          <w:rtl w:val="0"/>
        </w:rPr>
        <w:t xml:space="preserve">RULES FOR DRAWING LEWIS STRUCTURES</w:t>
      </w:r>
    </w:p>
    <w:p w:rsidR="00000000" w:rsidDel="00000000" w:rsidP="00000000" w:rsidRDefault="00000000" w:rsidRPr="00000000" w14:paraId="0000005D">
      <w:pPr>
        <w:ind w:left="0" w:firstLine="0"/>
        <w:jc w:val="left"/>
        <w:rPr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numPr>
          <w:ilvl w:val="0"/>
          <w:numId w:val="5"/>
        </w:numPr>
        <w:ind w:left="720" w:hanging="360"/>
        <w:jc w:val="left"/>
        <w:rPr>
          <w:rFonts w:ascii="Lexend" w:cs="Lexend" w:eastAsia="Lexend" w:hAnsi="Lexend"/>
          <w:sz w:val="20"/>
          <w:szCs w:val="20"/>
        </w:rPr>
      </w:pPr>
      <w:r w:rsidDel="00000000" w:rsidR="00000000" w:rsidRPr="00000000">
        <w:rPr>
          <w:rFonts w:ascii="Lexend" w:cs="Lexend" w:eastAsia="Lexend" w:hAnsi="Lexend"/>
          <w:sz w:val="20"/>
          <w:szCs w:val="20"/>
          <w:rtl w:val="0"/>
        </w:rPr>
        <w:t xml:space="preserve">FIND THE MOLECULAR FORMULA </w:t>
      </w:r>
    </w:p>
    <w:p w:rsidR="00000000" w:rsidDel="00000000" w:rsidP="00000000" w:rsidRDefault="00000000" w:rsidRPr="00000000" w14:paraId="0000005F">
      <w:pPr>
        <w:numPr>
          <w:ilvl w:val="1"/>
          <w:numId w:val="5"/>
        </w:numPr>
        <w:ind w:left="1440" w:hanging="360"/>
        <w:jc w:val="left"/>
        <w:rPr>
          <w:rFonts w:ascii="Lexend" w:cs="Lexend" w:eastAsia="Lexend" w:hAnsi="Lexend"/>
          <w:sz w:val="18"/>
          <w:szCs w:val="18"/>
        </w:rPr>
      </w:pPr>
      <w:r w:rsidDel="00000000" w:rsidR="00000000" w:rsidRPr="00000000">
        <w:rPr>
          <w:rFonts w:ascii="Lexend" w:cs="Lexend" w:eastAsia="Lexend" w:hAnsi="Lexend"/>
          <w:sz w:val="18"/>
          <w:szCs w:val="18"/>
          <w:rtl w:val="0"/>
        </w:rPr>
        <w:t xml:space="preserve">Identify the central atom</w:t>
      </w:r>
    </w:p>
    <w:p w:rsidR="00000000" w:rsidDel="00000000" w:rsidP="00000000" w:rsidRDefault="00000000" w:rsidRPr="00000000" w14:paraId="00000060">
      <w:pPr>
        <w:ind w:left="1440" w:firstLine="0"/>
        <w:jc w:val="left"/>
        <w:rPr>
          <w:rFonts w:ascii="Lexend" w:cs="Lexend" w:eastAsia="Lexend" w:hAnsi="Lexend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numPr>
          <w:ilvl w:val="0"/>
          <w:numId w:val="5"/>
        </w:numPr>
        <w:ind w:left="720" w:hanging="360"/>
        <w:jc w:val="left"/>
        <w:rPr>
          <w:rFonts w:ascii="Lexend" w:cs="Lexend" w:eastAsia="Lexend" w:hAnsi="Lexend"/>
          <w:sz w:val="20"/>
          <w:szCs w:val="20"/>
        </w:rPr>
      </w:pPr>
      <w:r w:rsidDel="00000000" w:rsidR="00000000" w:rsidRPr="00000000">
        <w:rPr>
          <w:rFonts w:ascii="Lexend" w:cs="Lexend" w:eastAsia="Lexend" w:hAnsi="Lexend"/>
          <w:sz w:val="20"/>
          <w:szCs w:val="20"/>
          <w:rtl w:val="0"/>
        </w:rPr>
        <w:t xml:space="preserve">COUNT THE NUMBER OF VALENCE ELECTRONS FROM EACH ATOM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4191000</wp:posOffset>
            </wp:positionH>
            <wp:positionV relativeFrom="paragraph">
              <wp:posOffset>235241</wp:posOffset>
            </wp:positionV>
            <wp:extent cx="2533650" cy="680918"/>
            <wp:effectExtent b="12700" l="12700" r="12700" t="12700"/>
            <wp:wrapSquare wrapText="bothSides" distB="114300" distT="114300" distL="114300" distR="114300"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680918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2">
      <w:pPr>
        <w:numPr>
          <w:ilvl w:val="1"/>
          <w:numId w:val="5"/>
        </w:numPr>
        <w:ind w:left="1440" w:hanging="360"/>
        <w:jc w:val="left"/>
        <w:rPr>
          <w:rFonts w:ascii="Lexend" w:cs="Lexend" w:eastAsia="Lexend" w:hAnsi="Lexend"/>
          <w:sz w:val="18"/>
          <w:szCs w:val="18"/>
        </w:rPr>
      </w:pPr>
      <w:r w:rsidDel="00000000" w:rsidR="00000000" w:rsidRPr="00000000">
        <w:rPr>
          <w:rFonts w:ascii="Lexend" w:cs="Lexend" w:eastAsia="Lexend" w:hAnsi="Lexend"/>
          <w:sz w:val="18"/>
          <w:szCs w:val="18"/>
          <w:rtl w:val="0"/>
        </w:rPr>
        <w:t xml:space="preserve">ONLY from the s and p orbitals</w:t>
      </w:r>
    </w:p>
    <w:p w:rsidR="00000000" w:rsidDel="00000000" w:rsidP="00000000" w:rsidRDefault="00000000" w:rsidRPr="00000000" w14:paraId="00000063">
      <w:pPr>
        <w:numPr>
          <w:ilvl w:val="2"/>
          <w:numId w:val="5"/>
        </w:numPr>
        <w:ind w:left="2160" w:hanging="360"/>
        <w:jc w:val="left"/>
        <w:rPr>
          <w:rFonts w:ascii="Lexend" w:cs="Lexend" w:eastAsia="Lexend" w:hAnsi="Lexend"/>
          <w:sz w:val="18"/>
          <w:szCs w:val="18"/>
        </w:rPr>
      </w:pPr>
      <w:r w:rsidDel="00000000" w:rsidR="00000000" w:rsidRPr="00000000">
        <w:rPr>
          <w:rFonts w:ascii="Lexend" w:cs="Lexend" w:eastAsia="Lexend" w:hAnsi="Lexend"/>
          <w:sz w:val="18"/>
          <w:szCs w:val="18"/>
          <w:rtl w:val="0"/>
        </w:rPr>
        <w:t xml:space="preserve">FOR IONS→ add an electron for (-) ions</w:t>
      </w:r>
    </w:p>
    <w:p w:rsidR="00000000" w:rsidDel="00000000" w:rsidP="00000000" w:rsidRDefault="00000000" w:rsidRPr="00000000" w14:paraId="00000064">
      <w:pPr>
        <w:ind w:left="0" w:firstLine="0"/>
        <w:jc w:val="left"/>
        <w:rPr>
          <w:rFonts w:ascii="Lexend" w:cs="Lexend" w:eastAsia="Lexend" w:hAnsi="Lexend"/>
          <w:sz w:val="18"/>
          <w:szCs w:val="18"/>
        </w:rPr>
      </w:pPr>
      <w:r w:rsidDel="00000000" w:rsidR="00000000" w:rsidRPr="00000000">
        <w:rPr>
          <w:rFonts w:ascii="Lexend" w:cs="Lexend" w:eastAsia="Lexend" w:hAnsi="Lexend"/>
          <w:sz w:val="18"/>
          <w:szCs w:val="18"/>
          <w:rtl w:val="0"/>
        </w:rPr>
        <w:t xml:space="preserve">                                                          → take away an electron for (+) ions</w:t>
      </w:r>
    </w:p>
    <w:p w:rsidR="00000000" w:rsidDel="00000000" w:rsidP="00000000" w:rsidRDefault="00000000" w:rsidRPr="00000000" w14:paraId="00000065">
      <w:pPr>
        <w:ind w:left="0" w:firstLine="0"/>
        <w:jc w:val="left"/>
        <w:rPr>
          <w:rFonts w:ascii="Lexend" w:cs="Lexend" w:eastAsia="Lexend" w:hAnsi="Lexend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numPr>
          <w:ilvl w:val="0"/>
          <w:numId w:val="5"/>
        </w:numPr>
        <w:ind w:left="720" w:hanging="360"/>
        <w:jc w:val="left"/>
        <w:rPr>
          <w:rFonts w:ascii="Lexend" w:cs="Lexend" w:eastAsia="Lexend" w:hAnsi="Lexend"/>
          <w:sz w:val="20"/>
          <w:szCs w:val="20"/>
        </w:rPr>
      </w:pPr>
      <w:r w:rsidDel="00000000" w:rsidR="00000000" w:rsidRPr="00000000">
        <w:rPr>
          <w:rFonts w:ascii="Lexend" w:cs="Lexend" w:eastAsia="Lexend" w:hAnsi="Lexend"/>
          <w:sz w:val="20"/>
          <w:szCs w:val="20"/>
          <w:rtl w:val="0"/>
        </w:rPr>
        <w:t xml:space="preserve">ADD ALL THE VALENCE ELECTRONS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4162425</wp:posOffset>
            </wp:positionH>
            <wp:positionV relativeFrom="paragraph">
              <wp:posOffset>209550</wp:posOffset>
            </wp:positionV>
            <wp:extent cx="2592917" cy="666750"/>
            <wp:effectExtent b="12700" l="12700" r="12700" t="12700"/>
            <wp:wrapNone/>
            <wp:docPr id="11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92917" cy="666750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7">
      <w:pPr>
        <w:numPr>
          <w:ilvl w:val="1"/>
          <w:numId w:val="5"/>
        </w:numPr>
        <w:ind w:left="1440" w:hanging="360"/>
        <w:jc w:val="left"/>
        <w:rPr>
          <w:rFonts w:ascii="Lexend" w:cs="Lexend" w:eastAsia="Lexend" w:hAnsi="Lexend"/>
          <w:sz w:val="18"/>
          <w:szCs w:val="18"/>
        </w:rPr>
      </w:pPr>
      <w:r w:rsidDel="00000000" w:rsidR="00000000" w:rsidRPr="00000000">
        <w:rPr>
          <w:rFonts w:ascii="Lexend" w:cs="Lexend" w:eastAsia="Lexend" w:hAnsi="Lexend"/>
          <w:sz w:val="18"/>
          <w:szCs w:val="18"/>
          <w:rtl w:val="0"/>
        </w:rPr>
        <w:t xml:space="preserve">Place pairs of 2 electrons between each atom </w:t>
      </w:r>
    </w:p>
    <w:p w:rsidR="00000000" w:rsidDel="00000000" w:rsidP="00000000" w:rsidRDefault="00000000" w:rsidRPr="00000000" w14:paraId="00000068">
      <w:pPr>
        <w:numPr>
          <w:ilvl w:val="2"/>
          <w:numId w:val="5"/>
        </w:numPr>
        <w:ind w:left="2160" w:hanging="360"/>
        <w:jc w:val="left"/>
        <w:rPr>
          <w:rFonts w:ascii="Lexend" w:cs="Lexend" w:eastAsia="Lexend" w:hAnsi="Lexend"/>
          <w:sz w:val="18"/>
          <w:szCs w:val="18"/>
        </w:rPr>
      </w:pPr>
      <w:r w:rsidDel="00000000" w:rsidR="00000000" w:rsidRPr="00000000">
        <w:rPr>
          <w:rFonts w:ascii="Lexend" w:cs="Lexend" w:eastAsia="Lexend" w:hAnsi="Lexend"/>
          <w:sz w:val="18"/>
          <w:szCs w:val="18"/>
          <w:rtl w:val="0"/>
        </w:rPr>
        <w:t xml:space="preserve">SINGLE BONDS→ 2 electrons, –</w:t>
      </w:r>
    </w:p>
    <w:p w:rsidR="00000000" w:rsidDel="00000000" w:rsidP="00000000" w:rsidRDefault="00000000" w:rsidRPr="00000000" w14:paraId="00000069">
      <w:pPr>
        <w:numPr>
          <w:ilvl w:val="2"/>
          <w:numId w:val="5"/>
        </w:numPr>
        <w:ind w:left="2160" w:hanging="360"/>
        <w:jc w:val="left"/>
        <w:rPr>
          <w:rFonts w:ascii="Lexend" w:cs="Lexend" w:eastAsia="Lexend" w:hAnsi="Lexend"/>
          <w:sz w:val="18"/>
          <w:szCs w:val="18"/>
        </w:rPr>
      </w:pPr>
      <w:r w:rsidDel="00000000" w:rsidR="00000000" w:rsidRPr="00000000">
        <w:rPr>
          <w:rFonts w:ascii="Lexend" w:cs="Lexend" w:eastAsia="Lexend" w:hAnsi="Lexend"/>
          <w:sz w:val="18"/>
          <w:szCs w:val="18"/>
          <w:rtl w:val="0"/>
        </w:rPr>
        <w:t xml:space="preserve">DOUBLE BONDS→ 4 electrons, =</w:t>
      </w:r>
    </w:p>
    <w:p w:rsidR="00000000" w:rsidDel="00000000" w:rsidP="00000000" w:rsidRDefault="00000000" w:rsidRPr="00000000" w14:paraId="0000006A">
      <w:pPr>
        <w:numPr>
          <w:ilvl w:val="2"/>
          <w:numId w:val="5"/>
        </w:numPr>
        <w:ind w:left="2160" w:hanging="360"/>
        <w:jc w:val="left"/>
        <w:rPr>
          <w:rFonts w:ascii="Lexend" w:cs="Lexend" w:eastAsia="Lexend" w:hAnsi="Lexend"/>
          <w:sz w:val="18"/>
          <w:szCs w:val="18"/>
        </w:rPr>
      </w:pPr>
      <w:r w:rsidDel="00000000" w:rsidR="00000000" w:rsidRPr="00000000">
        <w:rPr>
          <w:rFonts w:ascii="Lexend" w:cs="Lexend" w:eastAsia="Lexend" w:hAnsi="Lexend"/>
          <w:sz w:val="18"/>
          <w:szCs w:val="18"/>
          <w:rtl w:val="0"/>
        </w:rPr>
        <w:t xml:space="preserve">TRIPLE BONDS→ 6 electrons, ☰</w:t>
      </w:r>
    </w:p>
    <w:p w:rsidR="00000000" w:rsidDel="00000000" w:rsidP="00000000" w:rsidRDefault="00000000" w:rsidRPr="00000000" w14:paraId="0000006B">
      <w:pPr>
        <w:ind w:left="2160" w:firstLine="0"/>
        <w:jc w:val="left"/>
        <w:rPr>
          <w:rFonts w:ascii="Lexend" w:cs="Lexend" w:eastAsia="Lexend" w:hAnsi="Lexend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numPr>
          <w:ilvl w:val="0"/>
          <w:numId w:val="5"/>
        </w:numPr>
        <w:ind w:left="720" w:hanging="360"/>
        <w:jc w:val="left"/>
        <w:rPr>
          <w:rFonts w:ascii="Lexend" w:cs="Lexend" w:eastAsia="Lexend" w:hAnsi="Lexend"/>
          <w:sz w:val="20"/>
          <w:szCs w:val="20"/>
        </w:rPr>
      </w:pPr>
      <w:r w:rsidDel="00000000" w:rsidR="00000000" w:rsidRPr="00000000">
        <w:rPr>
          <w:rFonts w:ascii="Lexend" w:cs="Lexend" w:eastAsia="Lexend" w:hAnsi="Lexend"/>
          <w:sz w:val="20"/>
          <w:szCs w:val="20"/>
          <w:rtl w:val="0"/>
        </w:rPr>
        <w:t xml:space="preserve">PLACE ELECTRONS AROUND OUTER ATOMS</w:t>
      </w:r>
    </w:p>
    <w:p w:rsidR="00000000" w:rsidDel="00000000" w:rsidP="00000000" w:rsidRDefault="00000000" w:rsidRPr="00000000" w14:paraId="0000006D">
      <w:pPr>
        <w:numPr>
          <w:ilvl w:val="1"/>
          <w:numId w:val="5"/>
        </w:numPr>
        <w:ind w:left="1440" w:hanging="360"/>
        <w:jc w:val="left"/>
        <w:rPr>
          <w:rFonts w:ascii="Lexend" w:cs="Lexend" w:eastAsia="Lexend" w:hAnsi="Lexend"/>
          <w:sz w:val="18"/>
          <w:szCs w:val="18"/>
        </w:rPr>
      </w:pPr>
      <w:r w:rsidDel="00000000" w:rsidR="00000000" w:rsidRPr="00000000">
        <w:rPr>
          <w:rFonts w:ascii="Lexend" w:cs="Lexend" w:eastAsia="Lexend" w:hAnsi="Lexend"/>
          <w:sz w:val="18"/>
          <w:szCs w:val="18"/>
          <w:rtl w:val="0"/>
        </w:rPr>
        <w:t xml:space="preserve">Ensure octets (8 electrons) or duets (2 electrons)</w:t>
      </w:r>
    </w:p>
    <w:p w:rsidR="00000000" w:rsidDel="00000000" w:rsidP="00000000" w:rsidRDefault="00000000" w:rsidRPr="00000000" w14:paraId="0000006E">
      <w:pPr>
        <w:ind w:left="1440" w:firstLine="0"/>
        <w:jc w:val="left"/>
        <w:rPr>
          <w:rFonts w:ascii="Lexend" w:cs="Lexend" w:eastAsia="Lexend" w:hAnsi="Lexend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numPr>
          <w:ilvl w:val="0"/>
          <w:numId w:val="5"/>
        </w:numPr>
        <w:ind w:left="720" w:hanging="360"/>
        <w:jc w:val="left"/>
        <w:rPr>
          <w:rFonts w:ascii="Lexend" w:cs="Lexend" w:eastAsia="Lexend" w:hAnsi="Lexend"/>
          <w:sz w:val="20"/>
          <w:szCs w:val="20"/>
        </w:rPr>
      </w:pPr>
      <w:r w:rsidDel="00000000" w:rsidR="00000000" w:rsidRPr="00000000">
        <w:rPr>
          <w:rFonts w:ascii="Lexend" w:cs="Lexend" w:eastAsia="Lexend" w:hAnsi="Lexend"/>
          <w:sz w:val="20"/>
          <w:szCs w:val="20"/>
          <w:rtl w:val="0"/>
        </w:rPr>
        <w:t xml:space="preserve">DRAW A RING AROUND ATOMS WITH FULL OCTETS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ind w:left="0" w:firstLine="0"/>
        <w:jc w:val="left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HOW TO CHOOSE A CENTRAL ATOM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Choose the atom in the compound that is the </w:t>
      </w:r>
      <w:r w:rsidDel="00000000" w:rsidR="00000000" w:rsidRPr="00000000">
        <w:rPr>
          <w:b w:val="1"/>
          <w:sz w:val="20"/>
          <w:szCs w:val="20"/>
          <w:rtl w:val="0"/>
        </w:rPr>
        <w:t xml:space="preserve">HIGHEST PERIOD</w:t>
      </w:r>
      <w:r w:rsidDel="00000000" w:rsidR="00000000" w:rsidRPr="00000000">
        <w:rPr>
          <w:sz w:val="20"/>
          <w:szCs w:val="20"/>
          <w:rtl w:val="0"/>
        </w:rPr>
        <w:t xml:space="preserve"> and</w:t>
      </w:r>
    </w:p>
    <w:p w:rsidR="00000000" w:rsidDel="00000000" w:rsidP="00000000" w:rsidRDefault="00000000" w:rsidRPr="00000000" w14:paraId="00000072">
      <w:pPr>
        <w:ind w:left="2880" w:firstLine="72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</w:t>
      </w:r>
      <w:r w:rsidDel="00000000" w:rsidR="00000000" w:rsidRPr="00000000">
        <w:rPr>
          <w:b w:val="1"/>
          <w:sz w:val="20"/>
          <w:szCs w:val="20"/>
          <w:rtl w:val="0"/>
        </w:rPr>
        <w:t xml:space="preserve">FARTHEST TO THE LEFT</w:t>
      </w:r>
      <w:r w:rsidDel="00000000" w:rsidR="00000000" w:rsidRPr="00000000">
        <w:rPr>
          <w:sz w:val="20"/>
          <w:szCs w:val="20"/>
          <w:rtl w:val="0"/>
        </w:rPr>
        <w:t xml:space="preserve"> of the periodic table</w:t>
      </w:r>
    </w:p>
    <w:p w:rsidR="00000000" w:rsidDel="00000000" w:rsidP="00000000" w:rsidRDefault="00000000" w:rsidRPr="00000000" w14:paraId="00000073">
      <w:pPr>
        <w:ind w:left="2880" w:firstLine="720"/>
        <w:jc w:val="left"/>
        <w:rPr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ab/>
        <w:t xml:space="preserve">       →THE CENTRAL ATOM MUST BE ABLE TO SHARE ELECTRONS</w:t>
      </w:r>
    </w:p>
    <w:p w:rsidR="00000000" w:rsidDel="00000000" w:rsidP="00000000" w:rsidRDefault="00000000" w:rsidRPr="00000000" w14:paraId="00000074">
      <w:pPr>
        <w:ind w:left="2880" w:firstLine="72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ind w:left="0" w:firstLine="0"/>
        <w:jc w:val="left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EXPANDED OCTETS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when atoms TAKE ELECTRONS and PROMOTE THEM to AVAILABLE D-ORBITALS</w:t>
      </w:r>
    </w:p>
    <w:p w:rsidR="00000000" w:rsidDel="00000000" w:rsidP="00000000" w:rsidRDefault="00000000" w:rsidRPr="00000000" w14:paraId="00000076">
      <w:pPr>
        <w:numPr>
          <w:ilvl w:val="0"/>
          <w:numId w:val="4"/>
        </w:numPr>
        <w:ind w:left="720" w:hanging="36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Occurs in HIGHLY ELECTRONEGATIVE TERMINAL ATOMS</w:t>
      </w:r>
    </w:p>
    <w:p w:rsidR="00000000" w:rsidDel="00000000" w:rsidP="00000000" w:rsidRDefault="00000000" w:rsidRPr="00000000" w14:paraId="00000077">
      <w:pPr>
        <w:numPr>
          <w:ilvl w:val="0"/>
          <w:numId w:val="4"/>
        </w:numPr>
        <w:ind w:left="720" w:hanging="36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When the atom has BETWEEN 10-12 VALENCE ELECTRONS</w:t>
      </w:r>
    </w:p>
    <w:p w:rsidR="00000000" w:rsidDel="00000000" w:rsidP="00000000" w:rsidRDefault="00000000" w:rsidRPr="00000000" w14:paraId="00000078">
      <w:pPr>
        <w:numPr>
          <w:ilvl w:val="0"/>
          <w:numId w:val="4"/>
        </w:numPr>
        <w:ind w:left="720" w:hanging="36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OCCURS WITH 3RD PERIOD NONMETAL CENTRAL ATOMS AND BELOW</w:t>
      </w:r>
    </w:p>
    <w:p w:rsidR="00000000" w:rsidDel="00000000" w:rsidP="00000000" w:rsidRDefault="00000000" w:rsidRPr="00000000" w14:paraId="00000079">
      <w:pPr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jc w:val="left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IONS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MOVE their electrons around to form BETTER and MORE STABLE STRUCTURES</w:t>
      </w:r>
    </w:p>
    <w:p w:rsidR="00000000" w:rsidDel="00000000" w:rsidP="00000000" w:rsidRDefault="00000000" w:rsidRPr="00000000" w14:paraId="0000007B">
      <w:pPr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57150" distT="57150" distL="57150" distR="57150" hidden="0" layoutInCell="1" locked="0" relativeHeight="0" simplePos="0">
            <wp:simplePos x="0" y="0"/>
            <wp:positionH relativeFrom="column">
              <wp:posOffset>3600450</wp:posOffset>
            </wp:positionH>
            <wp:positionV relativeFrom="paragraph">
              <wp:posOffset>76200</wp:posOffset>
            </wp:positionV>
            <wp:extent cx="3119438" cy="1119328"/>
            <wp:effectExtent b="12700" l="12700" r="12700" t="12700"/>
            <wp:wrapSquare wrapText="bothSides" distB="57150" distT="57150" distL="57150" distR="57150"/>
            <wp:docPr id="8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19438" cy="1119328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C">
      <w:pPr>
        <w:jc w:val="left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RESONANCE STRUCTURES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various forms of the same lewis structure </w:t>
      </w:r>
    </w:p>
    <w:p w:rsidR="00000000" w:rsidDel="00000000" w:rsidP="00000000" w:rsidRDefault="00000000" w:rsidRPr="00000000" w14:paraId="0000007D">
      <w:pPr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HYBRID RESONANCE STRUCTURES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a combination of resonance structures for a compound represented by </w:t>
      </w:r>
      <w:r w:rsidDel="00000000" w:rsidR="00000000" w:rsidRPr="00000000">
        <w:rPr>
          <w:b w:val="1"/>
          <w:sz w:val="20"/>
          <w:szCs w:val="20"/>
          <w:rtl w:val="0"/>
        </w:rPr>
        <w:t xml:space="preserve">one structure</w:t>
      </w:r>
      <w:r w:rsidDel="00000000" w:rsidR="00000000" w:rsidRPr="00000000">
        <w:rPr>
          <w:sz w:val="20"/>
          <w:szCs w:val="20"/>
          <w:rtl w:val="0"/>
        </w:rPr>
        <w:t xml:space="preserve"> (typically done using dashed lines)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jc w:val="left"/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jc w:val="left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jc w:val="left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WHEN CHOOSING WHICH RESONANCE STRUCTURE IS BEST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4019550</wp:posOffset>
            </wp:positionH>
            <wp:positionV relativeFrom="paragraph">
              <wp:posOffset>57150</wp:posOffset>
            </wp:positionV>
            <wp:extent cx="2738438" cy="707948"/>
            <wp:effectExtent b="12700" l="12700" r="12700" t="12700"/>
            <wp:wrapSquare wrapText="bothSides" distB="0" distT="0" distL="0" distR="0"/>
            <wp:docPr id="6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8438" cy="707948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2">
      <w:pPr>
        <w:jc w:val="left"/>
        <w:rPr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numPr>
          <w:ilvl w:val="0"/>
          <w:numId w:val="3"/>
        </w:numPr>
        <w:ind w:left="720" w:hanging="360"/>
        <w:jc w:val="left"/>
        <w:rPr>
          <w:rFonts w:ascii="Lexend Medium" w:cs="Lexend Medium" w:eastAsia="Lexend Medium" w:hAnsi="Lexend Medium"/>
          <w:sz w:val="20"/>
          <w:szCs w:val="20"/>
        </w:rPr>
      </w:pPr>
      <w:r w:rsidDel="00000000" w:rsidR="00000000" w:rsidRPr="00000000">
        <w:rPr>
          <w:rFonts w:ascii="Lexend Medium" w:cs="Lexend Medium" w:eastAsia="Lexend Medium" w:hAnsi="Lexend Medium"/>
          <w:sz w:val="20"/>
          <w:szCs w:val="20"/>
          <w:rtl w:val="0"/>
        </w:rPr>
        <w:t xml:space="preserve">SMALLER CHARGED STRUCTURE IS BETTER</w:t>
      </w:r>
    </w:p>
    <w:p w:rsidR="00000000" w:rsidDel="00000000" w:rsidP="00000000" w:rsidRDefault="00000000" w:rsidRPr="00000000" w14:paraId="00000084">
      <w:pPr>
        <w:numPr>
          <w:ilvl w:val="1"/>
          <w:numId w:val="3"/>
        </w:numPr>
        <w:ind w:left="1440" w:hanging="36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 smallest sum of all individual formal charges added together is best</w:t>
      </w:r>
    </w:p>
    <w:p w:rsidR="00000000" w:rsidDel="00000000" w:rsidP="00000000" w:rsidRDefault="00000000" w:rsidRPr="00000000" w14:paraId="00000085">
      <w:pPr>
        <w:ind w:left="1440" w:firstLine="0"/>
        <w:jc w:val="left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numPr>
          <w:ilvl w:val="0"/>
          <w:numId w:val="3"/>
        </w:numPr>
        <w:ind w:left="720" w:hanging="360"/>
        <w:jc w:val="left"/>
        <w:rPr>
          <w:rFonts w:ascii="Lexend Medium" w:cs="Lexend Medium" w:eastAsia="Lexend Medium" w:hAnsi="Lexend Medium"/>
        </w:rPr>
      </w:pPr>
      <w:r w:rsidDel="00000000" w:rsidR="00000000" w:rsidRPr="00000000">
        <w:rPr>
          <w:rFonts w:ascii="Lexend Medium" w:cs="Lexend Medium" w:eastAsia="Lexend Medium" w:hAnsi="Lexend Medium"/>
          <w:rtl w:val="0"/>
        </w:rPr>
        <w:t xml:space="preserve">+/- CHARGES ARE FARTHEST APART</w:t>
      </w:r>
    </w:p>
    <w:p w:rsidR="00000000" w:rsidDel="00000000" w:rsidP="00000000" w:rsidRDefault="00000000" w:rsidRPr="00000000" w14:paraId="00000087">
      <w:pPr>
        <w:numPr>
          <w:ilvl w:val="1"/>
          <w:numId w:val="3"/>
        </w:numPr>
        <w:ind w:left="1440" w:hanging="36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 positive formal charged atom is as farthest as possible from that of a negative atom</w:t>
      </w:r>
    </w:p>
    <w:p w:rsidR="00000000" w:rsidDel="00000000" w:rsidP="00000000" w:rsidRDefault="00000000" w:rsidRPr="00000000" w14:paraId="00000088">
      <w:pPr>
        <w:ind w:left="1440" w:firstLine="0"/>
        <w:jc w:val="left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numPr>
          <w:ilvl w:val="0"/>
          <w:numId w:val="3"/>
        </w:numPr>
        <w:ind w:left="720" w:hanging="360"/>
        <w:jc w:val="left"/>
        <w:rPr>
          <w:rFonts w:ascii="Lexend Medium" w:cs="Lexend Medium" w:eastAsia="Lexend Medium" w:hAnsi="Lexend Medium"/>
          <w:sz w:val="20"/>
          <w:szCs w:val="20"/>
        </w:rPr>
      </w:pPr>
      <w:r w:rsidDel="00000000" w:rsidR="00000000" w:rsidRPr="00000000">
        <w:rPr>
          <w:rFonts w:ascii="Lexend Medium" w:cs="Lexend Medium" w:eastAsia="Lexend Medium" w:hAnsi="Lexend Medium"/>
          <w:sz w:val="20"/>
          <w:szCs w:val="20"/>
          <w:rtl w:val="0"/>
        </w:rPr>
        <w:t xml:space="preserve">THE MOST ELECTRONEGATIVE ATOM HAS THE MOST NEGATIVE FORMAL CHARGE</w:t>
      </w:r>
    </w:p>
    <w:p w:rsidR="00000000" w:rsidDel="00000000" w:rsidP="00000000" w:rsidRDefault="00000000" w:rsidRPr="00000000" w14:paraId="0000008A">
      <w:pPr>
        <w:numPr>
          <w:ilvl w:val="0"/>
          <w:numId w:val="3"/>
        </w:numPr>
        <w:ind w:left="720" w:hanging="360"/>
        <w:jc w:val="left"/>
        <w:rPr>
          <w:rFonts w:ascii="Lexend Medium" w:cs="Lexend Medium" w:eastAsia="Lexend Medium" w:hAnsi="Lexend Medium"/>
          <w:sz w:val="20"/>
          <w:szCs w:val="20"/>
        </w:rPr>
      </w:pPr>
      <w:r w:rsidDel="00000000" w:rsidR="00000000" w:rsidRPr="00000000">
        <w:rPr>
          <w:rFonts w:ascii="Lexend Medium" w:cs="Lexend Medium" w:eastAsia="Lexend Medium" w:hAnsi="Lexend Medium"/>
          <w:sz w:val="20"/>
          <w:szCs w:val="20"/>
          <w:rtl w:val="0"/>
        </w:rPr>
        <w:t xml:space="preserve">INDIVIDUAL</w:t>
      </w:r>
      <w:r w:rsidDel="00000000" w:rsidR="00000000" w:rsidRPr="00000000">
        <w:rPr>
          <w:rFonts w:ascii="Lexend Medium" w:cs="Lexend Medium" w:eastAsia="Lexend Medium" w:hAnsi="Lexend Medium"/>
          <w:sz w:val="20"/>
          <w:szCs w:val="20"/>
          <w:rtl w:val="0"/>
        </w:rPr>
        <w:t xml:space="preserve"> FORMAL CHARGES MUST ADD TO THE OVERALL CHARGE</w:t>
      </w:r>
    </w:p>
    <w:p w:rsidR="00000000" w:rsidDel="00000000" w:rsidP="00000000" w:rsidRDefault="00000000" w:rsidRPr="00000000" w14:paraId="0000008B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jc w:val="left"/>
        <w:rPr/>
      </w:pPr>
      <w:r w:rsidDel="00000000" w:rsidR="00000000" w:rsidRPr="00000000">
        <w:rPr>
          <w:b w:val="1"/>
          <w:rtl w:val="0"/>
        </w:rPr>
        <w:t xml:space="preserve">FORMAL CHARGE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the individual charge of atoms in a structure. Each value used in calculating formal</w:t>
      </w:r>
    </w:p>
    <w:p w:rsidR="00000000" w:rsidDel="00000000" w:rsidP="00000000" w:rsidRDefault="00000000" w:rsidRPr="00000000" w14:paraId="0000008D">
      <w:pPr>
        <w:ind w:left="1440" w:firstLine="720"/>
        <w:jc w:val="left"/>
        <w:rPr/>
      </w:pPr>
      <w:r w:rsidDel="00000000" w:rsidR="00000000" w:rsidRPr="00000000">
        <w:rPr>
          <w:rtl w:val="0"/>
        </w:rPr>
        <w:t xml:space="preserve">charge is that experienced ONLY by the SPECIFIC ATOM</w:t>
      </w:r>
    </w:p>
    <w:p w:rsidR="00000000" w:rsidDel="00000000" w:rsidP="00000000" w:rsidRDefault="00000000" w:rsidRPr="00000000" w14:paraId="0000008E">
      <w:pPr>
        <w:jc w:val="left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776288</wp:posOffset>
            </wp:positionH>
            <wp:positionV relativeFrom="paragraph">
              <wp:posOffset>11185</wp:posOffset>
            </wp:positionV>
            <wp:extent cx="5281613" cy="257857"/>
            <wp:effectExtent b="12700" l="12700" r="12700" t="12700"/>
            <wp:wrapSquare wrapText="bothSides" distB="0" distT="0" distL="0" distR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81613" cy="257857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F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VSEPR</w:t>
      </w:r>
    </w:p>
    <w:p w:rsidR="00000000" w:rsidDel="00000000" w:rsidP="00000000" w:rsidRDefault="00000000" w:rsidRPr="00000000" w14:paraId="00000090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jc w:val="left"/>
        <w:rPr>
          <w:b w:val="1"/>
          <w:color w:val="0000ff"/>
        </w:rPr>
      </w:pPr>
      <w:r w:rsidDel="00000000" w:rsidR="00000000" w:rsidRPr="00000000">
        <w:rPr>
          <w:b w:val="1"/>
          <w:rtl w:val="0"/>
        </w:rPr>
        <w:t xml:space="preserve">VALENCE SHELL ELECTRON REPULSION THEORY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</w:t>
      </w:r>
      <w:r w:rsidDel="00000000" w:rsidR="00000000" w:rsidRPr="00000000">
        <w:rPr>
          <w:b w:val="1"/>
          <w:color w:val="0000ff"/>
          <w:rtl w:val="0"/>
        </w:rPr>
        <w:t xml:space="preserve">VSEPR</w:t>
      </w:r>
    </w:p>
    <w:p w:rsidR="00000000" w:rsidDel="00000000" w:rsidP="00000000" w:rsidRDefault="00000000" w:rsidRPr="00000000" w14:paraId="00000092">
      <w:pPr>
        <w:numPr>
          <w:ilvl w:val="0"/>
          <w:numId w:val="1"/>
        </w:numPr>
        <w:ind w:left="720" w:hanging="360"/>
        <w:jc w:val="left"/>
        <w:rPr>
          <w:color w:val="0000ff"/>
          <w:sz w:val="20"/>
          <w:szCs w:val="20"/>
        </w:rPr>
      </w:pPr>
      <w:r w:rsidDel="00000000" w:rsidR="00000000" w:rsidRPr="00000000">
        <w:rPr>
          <w:color w:val="0000ff"/>
          <w:sz w:val="20"/>
          <w:szCs w:val="20"/>
          <w:rtl w:val="0"/>
        </w:rPr>
        <w:t xml:space="preserve">ASSIGNS SHAPES BASED ON LONE PAIRS BETWEEN BONDS AND ATOMS</w:t>
      </w:r>
    </w:p>
    <w:p w:rsidR="00000000" w:rsidDel="00000000" w:rsidP="00000000" w:rsidRDefault="00000000" w:rsidRPr="00000000" w14:paraId="00000093">
      <w:pPr>
        <w:numPr>
          <w:ilvl w:val="1"/>
          <w:numId w:val="1"/>
        </w:numPr>
        <w:ind w:left="1440" w:hanging="360"/>
        <w:jc w:val="left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NOT THE PAULI PRINCIPLE</w:t>
      </w:r>
    </w:p>
    <w:p w:rsidR="00000000" w:rsidDel="00000000" w:rsidP="00000000" w:rsidRDefault="00000000" w:rsidRPr="00000000" w14:paraId="00000094">
      <w:pPr>
        <w:rPr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190500</wp:posOffset>
            </wp:positionV>
            <wp:extent cx="2235767" cy="973041"/>
            <wp:effectExtent b="0" l="0" r="0" t="0"/>
            <wp:wrapSquare wrapText="bothSides" distB="114300" distT="114300" distL="114300" distR="114300"/>
            <wp:docPr id="7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35767" cy="97304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5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sz w:val="18"/>
          <w:szCs w:val="18"/>
        </w:rPr>
      </w:pPr>
      <w:r w:rsidDel="00000000" w:rsidR="00000000" w:rsidRPr="00000000">
        <w:rPr>
          <w:sz w:val="20"/>
          <w:szCs w:val="20"/>
          <w:rtl w:val="0"/>
        </w:rPr>
        <w:t xml:space="preserve">★ Total number of electron groups around the central atom = </w:t>
      </w:r>
      <w:r w:rsidDel="00000000" w:rsidR="00000000" w:rsidRPr="00000000">
        <w:rPr>
          <w:sz w:val="18"/>
          <w:szCs w:val="18"/>
          <w:rtl w:val="0"/>
        </w:rPr>
        <w:t xml:space="preserve">(m + n) </w:t>
      </w:r>
    </w:p>
    <w:p w:rsidR="00000000" w:rsidDel="00000000" w:rsidP="00000000" w:rsidRDefault="00000000" w:rsidRPr="00000000" w14:paraId="00000097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★ LONE PAIRS TAKE UP MORE SPACE THAN BONDING ELECTRON PAIRS</w:t>
      </w:r>
    </w:p>
    <w:p w:rsidR="00000000" w:rsidDel="00000000" w:rsidP="00000000" w:rsidRDefault="00000000" w:rsidRPr="00000000" w14:paraId="00000099">
      <w:pPr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★ TENDS TO COMPRESS BONDS BETWEEN THE ATOMS</w:t>
      </w:r>
    </w:p>
    <w:p w:rsidR="00000000" w:rsidDel="00000000" w:rsidP="00000000" w:rsidRDefault="00000000" w:rsidRPr="00000000" w14:paraId="0000009B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18"/>
          <w:szCs w:val="18"/>
          <w:rtl w:val="0"/>
        </w:rPr>
        <w:tab/>
      </w:r>
      <w:r w:rsidDel="00000000" w:rsidR="00000000" w:rsidRPr="00000000">
        <w:rPr>
          <w:rtl w:val="0"/>
        </w:rPr>
        <w:t xml:space="preserve">~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 INCREASED # of electron pairs→ DECREASED bond angles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-9524</wp:posOffset>
            </wp:positionH>
            <wp:positionV relativeFrom="paragraph">
              <wp:posOffset>13032</wp:posOffset>
            </wp:positionV>
            <wp:extent cx="3819525" cy="4680998"/>
            <wp:effectExtent b="12700" l="12700" r="12700" t="12700"/>
            <wp:wrapNone/>
            <wp:docPr id="14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6"/>
                    <a:srcRect b="2392" l="2889" r="2870" t="6271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4680998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F">
      <w:pPr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numPr>
          <w:ilvl w:val="0"/>
          <w:numId w:val="2"/>
        </w:numPr>
        <w:ind w:left="6570" w:hanging="360"/>
        <w:jc w:val="left"/>
        <w:rPr>
          <w:sz w:val="20"/>
          <w:szCs w:val="20"/>
          <w:u w:val="none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ONLY</w:t>
      </w:r>
      <w:r w:rsidDel="00000000" w:rsidR="00000000" w:rsidRPr="00000000">
        <w:rPr>
          <w:sz w:val="20"/>
          <w:szCs w:val="20"/>
          <w:rtl w:val="0"/>
        </w:rPr>
        <w:t xml:space="preserve"> WORKS FOR SIMPLE STRUCTURES</w:t>
      </w:r>
    </w:p>
    <w:p w:rsidR="00000000" w:rsidDel="00000000" w:rsidP="00000000" w:rsidRDefault="00000000" w:rsidRPr="00000000" w14:paraId="000000A1">
      <w:pPr>
        <w:numPr>
          <w:ilvl w:val="1"/>
          <w:numId w:val="2"/>
        </w:numPr>
        <w:ind w:left="7200" w:hanging="360"/>
        <w:jc w:val="left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Bond lengths are </w:t>
      </w:r>
      <w:r w:rsidDel="00000000" w:rsidR="00000000" w:rsidRPr="00000000">
        <w:rPr>
          <w:b w:val="1"/>
          <w:sz w:val="20"/>
          <w:szCs w:val="20"/>
          <w:rtl w:val="0"/>
        </w:rPr>
        <w:t xml:space="preserve">NOT ALWAYS EQUAL</w:t>
      </w:r>
    </w:p>
    <w:p w:rsidR="00000000" w:rsidDel="00000000" w:rsidP="00000000" w:rsidRDefault="00000000" w:rsidRPr="00000000" w14:paraId="000000A2">
      <w:pPr>
        <w:ind w:left="5940" w:hanging="36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numPr>
          <w:ilvl w:val="0"/>
          <w:numId w:val="2"/>
        </w:numPr>
        <w:ind w:left="6570" w:hanging="360"/>
        <w:jc w:val="left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VSEPR DOESN’T WORK FOR ISOELECTRONIC SPECIES</w:t>
      </w:r>
    </w:p>
    <w:p w:rsidR="00000000" w:rsidDel="00000000" w:rsidP="00000000" w:rsidRDefault="00000000" w:rsidRPr="00000000" w14:paraId="000000A4">
      <w:pPr>
        <w:numPr>
          <w:ilvl w:val="1"/>
          <w:numId w:val="2"/>
        </w:numPr>
        <w:ind w:left="7200" w:hanging="360"/>
        <w:jc w:val="left"/>
        <w:rPr>
          <w:sz w:val="20"/>
          <w:szCs w:val="20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ff0000"/>
          <w:sz w:val="20"/>
          <w:szCs w:val="20"/>
          <w:rtl w:val="0"/>
        </w:rPr>
        <w:t xml:space="preserve">✖</w:t>
      </w:r>
      <w:r w:rsidDel="00000000" w:rsidR="00000000" w:rsidRPr="00000000">
        <w:rPr>
          <w:sz w:val="20"/>
          <w:szCs w:val="20"/>
          <w:rtl w:val="0"/>
        </w:rPr>
        <w:t xml:space="preserve"> Transition metals</w:t>
      </w:r>
    </w:p>
    <w:p w:rsidR="00000000" w:rsidDel="00000000" w:rsidP="00000000" w:rsidRDefault="00000000" w:rsidRPr="00000000" w14:paraId="000000A5">
      <w:pPr>
        <w:numPr>
          <w:ilvl w:val="1"/>
          <w:numId w:val="2"/>
        </w:numPr>
        <w:ind w:left="7200" w:hanging="360"/>
        <w:rPr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ff0000"/>
          <w:sz w:val="20"/>
          <w:szCs w:val="20"/>
          <w:rtl w:val="0"/>
        </w:rPr>
        <w:t xml:space="preserve">✖ </w:t>
      </w:r>
      <w:r w:rsidDel="00000000" w:rsidR="00000000" w:rsidRPr="00000000">
        <w:rPr>
          <w:sz w:val="20"/>
          <w:szCs w:val="20"/>
          <w:rtl w:val="0"/>
        </w:rPr>
        <w:t xml:space="preserve">Elements in the d-block</w:t>
      </w:r>
    </w:p>
    <w:p w:rsidR="00000000" w:rsidDel="00000000" w:rsidP="00000000" w:rsidRDefault="00000000" w:rsidRPr="00000000" w14:paraId="000000A6">
      <w:pPr>
        <w:ind w:left="5940" w:hanging="36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numPr>
          <w:ilvl w:val="0"/>
          <w:numId w:val="2"/>
        </w:numPr>
        <w:ind w:left="657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S-ORBITAL VALENCE ELECTRONS </w:t>
      </w:r>
      <w:r w:rsidDel="00000000" w:rsidR="00000000" w:rsidRPr="00000000">
        <w:rPr>
          <w:b w:val="1"/>
          <w:sz w:val="20"/>
          <w:szCs w:val="20"/>
          <w:rtl w:val="0"/>
        </w:rPr>
        <w:t xml:space="preserve">DO NOT </w:t>
      </w:r>
      <w:r w:rsidDel="00000000" w:rsidR="00000000" w:rsidRPr="00000000">
        <w:rPr>
          <w:sz w:val="20"/>
          <w:szCs w:val="20"/>
          <w:rtl w:val="0"/>
        </w:rPr>
        <w:t xml:space="preserve">PARTICIPATE IN BONDING</w:t>
      </w:r>
    </w:p>
    <w:p w:rsidR="00000000" w:rsidDel="00000000" w:rsidP="00000000" w:rsidRDefault="00000000" w:rsidRPr="00000000" w14:paraId="000000A8">
      <w:pPr>
        <w:ind w:left="72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ind w:left="72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ind w:left="144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</w:t>
        <w:tab/>
        <w:tab/>
        <w:tab/>
        <w:tab/>
        <w:tab/>
        <w:tab/>
        <w:t xml:space="preserve">         ★ T-SHAPED and SEESAW STRUCTURES ARE</w:t>
      </w:r>
    </w:p>
    <w:p w:rsidR="00000000" w:rsidDel="00000000" w:rsidP="00000000" w:rsidRDefault="00000000" w:rsidRPr="00000000" w14:paraId="000000AB">
      <w:pPr>
        <w:ind w:left="1440" w:firstLine="0"/>
        <w:rPr>
          <w:b w:val="1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</w:t>
        <w:tab/>
        <w:tab/>
        <w:tab/>
        <w:tab/>
        <w:tab/>
        <w:tab/>
        <w:t xml:space="preserve">            EXTREMELY </w:t>
      </w:r>
      <w:r w:rsidDel="00000000" w:rsidR="00000000" w:rsidRPr="00000000">
        <w:rPr>
          <w:b w:val="1"/>
          <w:sz w:val="20"/>
          <w:szCs w:val="20"/>
          <w:rtl w:val="0"/>
        </w:rPr>
        <w:t xml:space="preserve">UNSTABLE</w:t>
      </w:r>
      <w:r w:rsidDel="00000000" w:rsidR="00000000" w:rsidRPr="00000000">
        <w:rPr>
          <w:sz w:val="20"/>
          <w:szCs w:val="20"/>
          <w:rtl w:val="0"/>
        </w:rPr>
        <w:t xml:space="preserve"> AND </w:t>
      </w:r>
      <w:r w:rsidDel="00000000" w:rsidR="00000000" w:rsidRPr="00000000">
        <w:rPr>
          <w:b w:val="1"/>
          <w:sz w:val="20"/>
          <w:szCs w:val="20"/>
          <w:rtl w:val="0"/>
        </w:rPr>
        <w:t xml:space="preserve">UNFAVORABLE</w:t>
      </w:r>
    </w:p>
    <w:p w:rsidR="00000000" w:rsidDel="00000000" w:rsidP="00000000" w:rsidRDefault="00000000" w:rsidRPr="00000000" w14:paraId="000000AC">
      <w:pPr>
        <w:ind w:left="2880" w:firstLine="72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</w:t>
        <w:tab/>
        <w:tab/>
        <w:tab/>
        <w:tab/>
        <w:tab/>
        <w:t xml:space="preserve">           STRUCTURES</w:t>
      </w:r>
    </w:p>
    <w:p w:rsidR="00000000" w:rsidDel="00000000" w:rsidP="00000000" w:rsidRDefault="00000000" w:rsidRPr="00000000" w14:paraId="000000AD">
      <w:pPr>
        <w:ind w:left="2880" w:firstLine="72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ind w:left="2880" w:firstLine="72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ind w:left="2880" w:firstLine="72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ind w:left="2880" w:firstLine="72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ab/>
        <w:tab/>
        <w:tab/>
      </w:r>
    </w:p>
    <w:p w:rsidR="00000000" w:rsidDel="00000000" w:rsidP="00000000" w:rsidRDefault="00000000" w:rsidRPr="00000000" w14:paraId="000000B1">
      <w:pPr>
        <w:ind w:left="2880" w:firstLine="72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ind w:left="2880" w:firstLine="72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ind w:left="2880" w:firstLine="72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ind w:left="2880" w:firstLine="72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ind w:left="2880" w:firstLine="72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ind w:left="2880" w:firstLine="720"/>
        <w:rPr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2876550</wp:posOffset>
                </wp:positionH>
                <wp:positionV relativeFrom="paragraph">
                  <wp:posOffset>259166</wp:posOffset>
                </wp:positionV>
                <wp:extent cx="1271588" cy="66675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1806875" y="1157200"/>
                          <a:ext cx="1451700" cy="730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MEANING OF THE LINES IN STICK NOTATION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2876550</wp:posOffset>
                </wp:positionH>
                <wp:positionV relativeFrom="paragraph">
                  <wp:posOffset>259166</wp:posOffset>
                </wp:positionV>
                <wp:extent cx="1271588" cy="666750"/>
                <wp:effectExtent b="0" l="0" r="0" t="0"/>
                <wp:wrapNone/>
                <wp:docPr id="2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1588" cy="6667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5143500</wp:posOffset>
                </wp:positionH>
                <wp:positionV relativeFrom="paragraph">
                  <wp:posOffset>257175</wp:posOffset>
                </wp:positionV>
                <wp:extent cx="1176426" cy="496993"/>
                <wp:effectExtent b="0" l="0" r="0" t="0"/>
                <wp:wrapNone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776475" y="1670125"/>
                          <a:ext cx="1176426" cy="496993"/>
                          <a:chOff x="1776475" y="1670125"/>
                          <a:chExt cx="1770900" cy="735575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2131700" y="1674900"/>
                            <a:ext cx="1410900" cy="446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KNOW THIS!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>
                            <a:off x="1776475" y="2121600"/>
                            <a:ext cx="487200" cy="2841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stealth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5143500</wp:posOffset>
                </wp:positionH>
                <wp:positionV relativeFrom="paragraph">
                  <wp:posOffset>257175</wp:posOffset>
                </wp:positionV>
                <wp:extent cx="1176426" cy="496993"/>
                <wp:effectExtent b="0" l="0" r="0" t="0"/>
                <wp:wrapNone/>
                <wp:docPr id="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6426" cy="49699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B7">
      <w:pPr>
        <w:ind w:left="2880" w:firstLine="72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ind w:left="2880" w:firstLine="72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ind w:left="2880" w:firstLine="720"/>
        <w:rPr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2981325</wp:posOffset>
            </wp:positionH>
            <wp:positionV relativeFrom="paragraph">
              <wp:posOffset>190388</wp:posOffset>
            </wp:positionV>
            <wp:extent cx="2622078" cy="1293558"/>
            <wp:effectExtent b="0" l="0" r="0" t="0"/>
            <wp:wrapNone/>
            <wp:docPr id="12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22078" cy="129355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A">
      <w:pPr>
        <w:ind w:left="2880" w:firstLine="72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ind w:left="2880" w:firstLine="72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ind w:left="2880" w:firstLine="72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ind w:left="2880" w:firstLine="72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ind w:left="2880" w:firstLine="72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ind w:left="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  <w:font w:name="Lexend SemiBold">
    <w:embedRegular w:fontKey="{00000000-0000-0000-0000-000000000000}" r:id="rId1" w:subsetted="0"/>
    <w:embedBold w:fontKey="{00000000-0000-0000-0000-000000000000}" r:id="rId2" w:subsetted="0"/>
  </w:font>
  <w:font w:name="Lexend Medium">
    <w:embedRegular w:fontKey="{00000000-0000-0000-0000-000000000000}" r:id="rId3" w:subsetted="0"/>
    <w:embedBold w:fontKey="{00000000-0000-0000-0000-000000000000}" r:id="rId4" w:subsetted="0"/>
  </w:font>
  <w:font w:name="Lexend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➔"/>
      <w:lvlJc w:val="left"/>
      <w:pPr>
        <w:ind w:left="657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720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792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864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936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1008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1080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1152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2.png"/><Relationship Id="rId10" Type="http://schemas.openxmlformats.org/officeDocument/2006/relationships/image" Target="media/image3.png"/><Relationship Id="rId13" Type="http://schemas.openxmlformats.org/officeDocument/2006/relationships/image" Target="media/image5.png"/><Relationship Id="rId12" Type="http://schemas.openxmlformats.org/officeDocument/2006/relationships/image" Target="media/image9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5" Type="http://schemas.openxmlformats.org/officeDocument/2006/relationships/image" Target="media/image11.png"/><Relationship Id="rId14" Type="http://schemas.openxmlformats.org/officeDocument/2006/relationships/image" Target="media/image4.png"/><Relationship Id="rId17" Type="http://schemas.openxmlformats.org/officeDocument/2006/relationships/image" Target="media/image8.png"/><Relationship Id="rId16" Type="http://schemas.openxmlformats.org/officeDocument/2006/relationships/image" Target="media/image13.png"/><Relationship Id="rId5" Type="http://schemas.openxmlformats.org/officeDocument/2006/relationships/styles" Target="styles.xml"/><Relationship Id="rId19" Type="http://schemas.openxmlformats.org/officeDocument/2006/relationships/image" Target="media/image14.png"/><Relationship Id="rId6" Type="http://schemas.openxmlformats.org/officeDocument/2006/relationships/image" Target="media/image1.png"/><Relationship Id="rId18" Type="http://schemas.openxmlformats.org/officeDocument/2006/relationships/image" Target="media/image6.png"/><Relationship Id="rId7" Type="http://schemas.openxmlformats.org/officeDocument/2006/relationships/image" Target="media/image10.png"/><Relationship Id="rId8" Type="http://schemas.openxmlformats.org/officeDocument/2006/relationships/image" Target="media/image7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exendSemiBold-regular.ttf"/><Relationship Id="rId2" Type="http://schemas.openxmlformats.org/officeDocument/2006/relationships/font" Target="fonts/LexendSemiBold-bold.ttf"/><Relationship Id="rId3" Type="http://schemas.openxmlformats.org/officeDocument/2006/relationships/font" Target="fonts/LexendMedium-regular.ttf"/><Relationship Id="rId4" Type="http://schemas.openxmlformats.org/officeDocument/2006/relationships/font" Target="fonts/LexendMedium-bold.ttf"/><Relationship Id="rId5" Type="http://schemas.openxmlformats.org/officeDocument/2006/relationships/font" Target="fonts/Lexend-regular.ttf"/><Relationship Id="rId6" Type="http://schemas.openxmlformats.org/officeDocument/2006/relationships/font" Target="fonts/Lexen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